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511" w:tblpY="1578"/>
        <w:tblOverlap w:val="never"/>
        <w:tblW w:w="1603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9"/>
        <w:gridCol w:w="3908"/>
        <w:gridCol w:w="3362"/>
        <w:gridCol w:w="3463"/>
        <w:gridCol w:w="452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16034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资中县人民医院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采购项目报名表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1512" w:type="dxa"/>
            <w:gridSpan w:val="4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参加项目名称：</w:t>
            </w:r>
          </w:p>
        </w:tc>
        <w:tc>
          <w:tcPr>
            <w:tcW w:w="452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报名时间：2025年 月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2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报名填写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3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公司名称</w:t>
            </w:r>
          </w:p>
        </w:tc>
        <w:tc>
          <w:tcPr>
            <w:tcW w:w="3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统一社会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信用代码</w:t>
            </w:r>
          </w:p>
        </w:tc>
        <w:tc>
          <w:tcPr>
            <w:tcW w:w="3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经办人姓名+邮箱</w:t>
            </w:r>
          </w:p>
        </w:tc>
        <w:tc>
          <w:tcPr>
            <w:tcW w:w="4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联系号码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6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3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3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4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1603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  <w:lang w:val="en-US"/>
              </w:rPr>
            </w:pPr>
            <w:r>
              <w:rPr>
                <w:rStyle w:val="4"/>
                <w:rFonts w:hint="eastAsia"/>
                <w:color w:val="auto"/>
                <w:lang w:val="en-US" w:eastAsia="zh-CN" w:bidi="ar"/>
              </w:rPr>
              <w:t>1.报名表填写打印后加盖公司鲜章，现场竞价时需提供原件；2.现场</w:t>
            </w:r>
            <w:bookmarkStart w:id="0" w:name="_GoBack"/>
            <w:bookmarkEnd w:id="0"/>
            <w:r>
              <w:rPr>
                <w:rStyle w:val="4"/>
                <w:rFonts w:hint="eastAsia"/>
                <w:color w:val="auto"/>
                <w:lang w:val="en-US" w:eastAsia="zh-CN" w:bidi="ar"/>
              </w:rPr>
              <w:t>竞价时提供经办人身份证复印件（加盖公司鲜章）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MyMzk2NWE5NjIyOTg2OWQ3MzlmYjY3M2VkNGJjNGIifQ=="/>
  </w:docVars>
  <w:rsids>
    <w:rsidRoot w:val="00000000"/>
    <w:rsid w:val="06311203"/>
    <w:rsid w:val="0A7E3AF3"/>
    <w:rsid w:val="0EF83E74"/>
    <w:rsid w:val="14AA6AF0"/>
    <w:rsid w:val="1A3E18AE"/>
    <w:rsid w:val="1B164A21"/>
    <w:rsid w:val="1CBD2A45"/>
    <w:rsid w:val="2BC556BE"/>
    <w:rsid w:val="39850165"/>
    <w:rsid w:val="3FB247D7"/>
    <w:rsid w:val="413B5CBF"/>
    <w:rsid w:val="44382B9E"/>
    <w:rsid w:val="47A62B2C"/>
    <w:rsid w:val="4C140C94"/>
    <w:rsid w:val="4E1B3100"/>
    <w:rsid w:val="4FD84EA7"/>
    <w:rsid w:val="61292B35"/>
    <w:rsid w:val="63C32C75"/>
    <w:rsid w:val="694F3806"/>
    <w:rsid w:val="69A753F0"/>
    <w:rsid w:val="6E1F7C4B"/>
    <w:rsid w:val="7090752D"/>
    <w:rsid w:val="713734FD"/>
    <w:rsid w:val="757D5081"/>
    <w:rsid w:val="7F5703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41"/>
    <w:basedOn w:val="3"/>
    <w:qFormat/>
    <w:uiPriority w:val="0"/>
    <w:rPr>
      <w:rFonts w:hint="eastAsia" w:ascii="仿宋" w:hAnsi="仿宋" w:eastAsia="仿宋" w:cs="仿宋"/>
      <w:b/>
      <w:bCs/>
      <w:color w:val="000000"/>
      <w:sz w:val="28"/>
      <w:szCs w:val="28"/>
      <w:u w:val="none"/>
    </w:rPr>
  </w:style>
  <w:style w:type="character" w:customStyle="1" w:styleId="5">
    <w:name w:val="font01"/>
    <w:basedOn w:val="3"/>
    <w:qFormat/>
    <w:uiPriority w:val="0"/>
    <w:rPr>
      <w:rFonts w:hint="eastAsia" w:ascii="仿宋" w:hAnsi="仿宋" w:eastAsia="仿宋" w:cs="仿宋"/>
      <w:b/>
      <w:bCs/>
      <w:color w:val="FF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138</Words>
  <Characters>143</Characters>
  <Lines>0</Lines>
  <Paragraphs>0</Paragraphs>
  <TotalTime>2</TotalTime>
  <ScaleCrop>false</ScaleCrop>
  <LinksUpToDate>false</LinksUpToDate>
  <CharactersWithSpaces>147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2024-06-04T09:29:00Z</dcterms:created>
  <dc:creator>admin</dc:creator>
  <cp:lastModifiedBy>微信用户</cp:lastModifiedBy>
  <dcterms:modified xsi:type="dcterms:W3CDTF">2025-05-30T01:03:53Z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E046809E42C04C1FB098419587BFC9CD_12</vt:lpwstr>
  </property>
</Properties>
</file>